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20A1" w:rsidRDefault="00F16850" w:rsidP="00F16850">
      <w:pPr>
        <w:pStyle w:val="a3"/>
        <w:spacing w:before="160" w:line="360" w:lineRule="auto"/>
        <w:ind w:left="0" w:right="134" w:firstLine="0"/>
      </w:pPr>
      <w:r>
        <w:rPr>
          <w:noProof/>
          <w:lang w:eastAsia="ru-RU"/>
        </w:rPr>
        <w:drawing>
          <wp:inline distT="0" distB="0" distL="0" distR="0" wp14:anchorId="3F162AB1" wp14:editId="50709ACC">
            <wp:extent cx="6572868" cy="9068763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35421" t="16983" r="34009" b="8029"/>
                    <a:stretch/>
                  </pic:blipFill>
                  <pic:spPr bwMode="auto">
                    <a:xfrm>
                      <a:off x="0" y="0"/>
                      <a:ext cx="6577854" cy="907564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E20A1" w:rsidRDefault="00CD4F21" w:rsidP="007E1810">
      <w:pPr>
        <w:pStyle w:val="a3"/>
        <w:numPr>
          <w:ilvl w:val="0"/>
          <w:numId w:val="2"/>
        </w:numPr>
        <w:spacing w:before="1" w:line="360" w:lineRule="auto"/>
        <w:ind w:left="567" w:hanging="567"/>
      </w:pPr>
      <w:r>
        <w:lastRenderedPageBreak/>
        <w:t xml:space="preserve">развитие путей коммуникации с гражданами, в том числе </w:t>
      </w:r>
      <w:r w:rsidR="007E1810">
        <w:t xml:space="preserve">воспитанниками и </w:t>
      </w:r>
      <w:r>
        <w:t xml:space="preserve">иными заинтересованными </w:t>
      </w:r>
      <w:r>
        <w:rPr>
          <w:spacing w:val="-2"/>
        </w:rPr>
        <w:t>пользователями.</w:t>
      </w:r>
    </w:p>
    <w:p w:rsidR="00AE20A1" w:rsidRDefault="00CD4F21" w:rsidP="007E1810">
      <w:pPr>
        <w:pStyle w:val="a3"/>
        <w:numPr>
          <w:ilvl w:val="0"/>
          <w:numId w:val="2"/>
        </w:numPr>
        <w:spacing w:line="362" w:lineRule="auto"/>
        <w:ind w:left="567" w:right="138" w:hanging="567"/>
      </w:pPr>
      <w:r>
        <w:t xml:space="preserve">доступность для пользователей, в том числе с ограниченными возможностями здоровья, получения информации о деятельности </w:t>
      </w:r>
      <w:r w:rsidR="007E1810">
        <w:t>учреждения</w:t>
      </w:r>
      <w:r>
        <w:t>;</w:t>
      </w:r>
    </w:p>
    <w:p w:rsidR="00AE20A1" w:rsidRDefault="00CD4F21" w:rsidP="007E1810">
      <w:pPr>
        <w:pStyle w:val="a3"/>
        <w:numPr>
          <w:ilvl w:val="0"/>
          <w:numId w:val="2"/>
        </w:numPr>
        <w:spacing w:line="360" w:lineRule="auto"/>
        <w:ind w:left="567" w:hanging="567"/>
      </w:pPr>
      <w:r>
        <w:t xml:space="preserve">формирование положительного имиджа </w:t>
      </w:r>
      <w:r w:rsidR="007E1810">
        <w:t>учреждения</w:t>
      </w:r>
      <w:r>
        <w:t xml:space="preserve"> в образовательном </w:t>
      </w:r>
      <w:r>
        <w:rPr>
          <w:spacing w:val="-2"/>
        </w:rPr>
        <w:t>сообществе.</w:t>
      </w:r>
    </w:p>
    <w:p w:rsidR="00AE20A1" w:rsidRDefault="00CD4F21" w:rsidP="008D7594">
      <w:pPr>
        <w:pStyle w:val="a5"/>
        <w:numPr>
          <w:ilvl w:val="0"/>
          <w:numId w:val="1"/>
        </w:numPr>
        <w:spacing w:before="79" w:line="360" w:lineRule="auto"/>
        <w:ind w:left="0" w:right="134" w:firstLine="567"/>
        <w:rPr>
          <w:sz w:val="28"/>
        </w:rPr>
      </w:pPr>
      <w:r>
        <w:rPr>
          <w:sz w:val="28"/>
        </w:rPr>
        <w:t xml:space="preserve">Создает, ведет и контролирует функционирование </w:t>
      </w:r>
      <w:proofErr w:type="spellStart"/>
      <w:r>
        <w:rPr>
          <w:sz w:val="28"/>
        </w:rPr>
        <w:t>Госпаблика</w:t>
      </w:r>
      <w:proofErr w:type="spellEnd"/>
      <w:r>
        <w:rPr>
          <w:sz w:val="28"/>
        </w:rPr>
        <w:t xml:space="preserve"> ответственный работник, назначаемый руководителем </w:t>
      </w:r>
      <w:r w:rsidR="001334F5">
        <w:rPr>
          <w:sz w:val="28"/>
        </w:rPr>
        <w:t>учреждения</w:t>
      </w:r>
      <w:r>
        <w:rPr>
          <w:sz w:val="28"/>
        </w:rPr>
        <w:t xml:space="preserve"> (далее – </w:t>
      </w:r>
      <w:r w:rsidRPr="008D7594">
        <w:rPr>
          <w:sz w:val="28"/>
        </w:rPr>
        <w:t>Ответственный).</w:t>
      </w:r>
    </w:p>
    <w:p w:rsidR="00AE20A1" w:rsidRDefault="00CD4F21" w:rsidP="008D7594">
      <w:pPr>
        <w:pStyle w:val="a5"/>
        <w:numPr>
          <w:ilvl w:val="0"/>
          <w:numId w:val="1"/>
        </w:numPr>
        <w:spacing w:before="79" w:line="360" w:lineRule="auto"/>
        <w:ind w:left="0" w:right="134" w:firstLine="567"/>
        <w:rPr>
          <w:sz w:val="28"/>
        </w:rPr>
      </w:pPr>
      <w:r w:rsidRPr="008D7594">
        <w:rPr>
          <w:sz w:val="28"/>
        </w:rPr>
        <w:t>Ответственный:</w:t>
      </w:r>
    </w:p>
    <w:p w:rsidR="00AE20A1" w:rsidRDefault="00CD4F21" w:rsidP="0066144B">
      <w:pPr>
        <w:pStyle w:val="a3"/>
        <w:numPr>
          <w:ilvl w:val="0"/>
          <w:numId w:val="2"/>
        </w:numPr>
        <w:spacing w:line="360" w:lineRule="auto"/>
        <w:ind w:left="567" w:right="138" w:hanging="567"/>
      </w:pPr>
      <w:r>
        <w:t xml:space="preserve">создает и ведет, в том числе наполняет контентом, </w:t>
      </w:r>
      <w:proofErr w:type="spellStart"/>
      <w:r>
        <w:t>Госпаблик</w:t>
      </w:r>
      <w:proofErr w:type="spellEnd"/>
      <w:r>
        <w:t xml:space="preserve"> </w:t>
      </w:r>
      <w:r w:rsidR="007E1810">
        <w:t>учреждения</w:t>
      </w:r>
      <w:r>
        <w:t xml:space="preserve">; </w:t>
      </w:r>
      <w:proofErr w:type="spellStart"/>
      <w:r>
        <w:t>модерирует</w:t>
      </w:r>
      <w:proofErr w:type="spellEnd"/>
      <w:r w:rsidRPr="007E1810">
        <w:t xml:space="preserve"> </w:t>
      </w:r>
      <w:r>
        <w:t>комментарии и</w:t>
      </w:r>
      <w:r w:rsidRPr="007E1810">
        <w:t xml:space="preserve"> </w:t>
      </w:r>
      <w:r>
        <w:t>сообщения</w:t>
      </w:r>
      <w:r w:rsidRPr="007E1810">
        <w:t xml:space="preserve"> </w:t>
      </w:r>
      <w:r>
        <w:t>в</w:t>
      </w:r>
      <w:r w:rsidRPr="007E1810">
        <w:t xml:space="preserve"> </w:t>
      </w:r>
      <w:proofErr w:type="spellStart"/>
      <w:r>
        <w:t>Госпабли</w:t>
      </w:r>
      <w:bookmarkStart w:id="0" w:name="_GoBack"/>
      <w:bookmarkEnd w:id="0"/>
      <w:r>
        <w:t>ке</w:t>
      </w:r>
      <w:proofErr w:type="spellEnd"/>
      <w:r>
        <w:t>,</w:t>
      </w:r>
      <w:r w:rsidRPr="007E1810">
        <w:t xml:space="preserve"> </w:t>
      </w:r>
      <w:r>
        <w:t>в</w:t>
      </w:r>
      <w:r w:rsidRPr="007E1810">
        <w:t xml:space="preserve"> </w:t>
      </w:r>
      <w:r>
        <w:t>том</w:t>
      </w:r>
      <w:r w:rsidRPr="007E1810">
        <w:t xml:space="preserve"> </w:t>
      </w:r>
      <w:r>
        <w:t>числе</w:t>
      </w:r>
      <w:r w:rsidRPr="007E1810">
        <w:t xml:space="preserve"> размещает</w:t>
      </w:r>
      <w:r w:rsidR="001334F5">
        <w:t xml:space="preserve"> </w:t>
      </w:r>
      <w:r>
        <w:t>ответы на вопросы пользователей, удаляет не соответствующие настоящему По</w:t>
      </w:r>
      <w:r w:rsidR="001334F5">
        <w:t>рядка</w:t>
      </w:r>
      <w:r>
        <w:t xml:space="preserve"> комментарии;</w:t>
      </w:r>
    </w:p>
    <w:p w:rsidR="00AE20A1" w:rsidRDefault="00CD4F21" w:rsidP="007E1810">
      <w:pPr>
        <w:pStyle w:val="a3"/>
        <w:numPr>
          <w:ilvl w:val="0"/>
          <w:numId w:val="2"/>
        </w:numPr>
        <w:spacing w:line="362" w:lineRule="auto"/>
        <w:ind w:left="567" w:right="138" w:hanging="567"/>
      </w:pPr>
      <w:r>
        <w:t xml:space="preserve">обеспечивает защищенность аккаунтов </w:t>
      </w:r>
      <w:proofErr w:type="spellStart"/>
      <w:r>
        <w:t>Госпаблика</w:t>
      </w:r>
      <w:proofErr w:type="spellEnd"/>
      <w:r>
        <w:t>, в том числе принимает меры, направленные на обеспечение безопасности данных и на защиту аккаунта</w:t>
      </w:r>
      <w:r w:rsidRPr="007E1810">
        <w:t xml:space="preserve"> </w:t>
      </w:r>
      <w:r>
        <w:t>от несанкционированного доступа;</w:t>
      </w:r>
    </w:p>
    <w:p w:rsidR="00AE20A1" w:rsidRDefault="00CD4F21" w:rsidP="007E1810">
      <w:pPr>
        <w:pStyle w:val="a3"/>
        <w:numPr>
          <w:ilvl w:val="0"/>
          <w:numId w:val="2"/>
        </w:numPr>
        <w:spacing w:line="362" w:lineRule="auto"/>
        <w:ind w:left="567" w:right="138" w:hanging="567"/>
      </w:pPr>
      <w:r>
        <w:t xml:space="preserve">разрабатывает контент-план публикаций и утверждает его у руководителя </w:t>
      </w:r>
      <w:r w:rsidR="001334F5">
        <w:t>учреждения</w:t>
      </w:r>
      <w:r w:rsidRPr="007E1810">
        <w:t>;</w:t>
      </w:r>
    </w:p>
    <w:p w:rsidR="00AE20A1" w:rsidRDefault="00CD4F21" w:rsidP="007E1810">
      <w:pPr>
        <w:pStyle w:val="a3"/>
        <w:numPr>
          <w:ilvl w:val="0"/>
          <w:numId w:val="2"/>
        </w:numPr>
        <w:spacing w:line="362" w:lineRule="auto"/>
        <w:ind w:left="567" w:right="138" w:hanging="567"/>
      </w:pPr>
      <w:r>
        <w:t xml:space="preserve">контролирует своевременность предоставления информационных материалов ответственными лицами для создания контента </w:t>
      </w:r>
      <w:proofErr w:type="spellStart"/>
      <w:r>
        <w:t>Госпаблика</w:t>
      </w:r>
      <w:proofErr w:type="spellEnd"/>
      <w:r>
        <w:t>;</w:t>
      </w:r>
    </w:p>
    <w:p w:rsidR="00AE20A1" w:rsidRDefault="00CD4F21" w:rsidP="007E1810">
      <w:pPr>
        <w:pStyle w:val="a3"/>
        <w:numPr>
          <w:ilvl w:val="0"/>
          <w:numId w:val="2"/>
        </w:numPr>
        <w:spacing w:line="362" w:lineRule="auto"/>
        <w:ind w:left="567" w:right="138" w:hanging="567"/>
      </w:pPr>
      <w:r>
        <w:t xml:space="preserve">осуществляет отбор информации для </w:t>
      </w:r>
      <w:proofErr w:type="spellStart"/>
      <w:r>
        <w:t>Госпаблика</w:t>
      </w:r>
      <w:proofErr w:type="spellEnd"/>
      <w:r>
        <w:t xml:space="preserve"> из онлайн и офлайн источников, обеспечивает при необходимости корректировку текстов, фотографий, видео;</w:t>
      </w:r>
    </w:p>
    <w:p w:rsidR="00AE20A1" w:rsidRDefault="00CD4F21" w:rsidP="007E1810">
      <w:pPr>
        <w:pStyle w:val="a3"/>
        <w:numPr>
          <w:ilvl w:val="0"/>
          <w:numId w:val="2"/>
        </w:numPr>
        <w:spacing w:line="362" w:lineRule="auto"/>
        <w:ind w:left="567" w:right="138" w:hanging="567"/>
      </w:pPr>
      <w:r>
        <w:t xml:space="preserve">отвечает за достоверность, правомерность и актуальность контента, размещаемого в </w:t>
      </w:r>
      <w:proofErr w:type="spellStart"/>
      <w:r>
        <w:t>Госпаблике</w:t>
      </w:r>
      <w:proofErr w:type="spellEnd"/>
      <w:r>
        <w:t>;</w:t>
      </w:r>
    </w:p>
    <w:p w:rsidR="00AE20A1" w:rsidRDefault="00CD4F21" w:rsidP="007E1810">
      <w:pPr>
        <w:pStyle w:val="a3"/>
        <w:numPr>
          <w:ilvl w:val="0"/>
          <w:numId w:val="2"/>
        </w:numPr>
        <w:spacing w:line="362" w:lineRule="auto"/>
        <w:ind w:left="567" w:right="138" w:hanging="567"/>
      </w:pPr>
      <w:r>
        <w:t xml:space="preserve">следит за показателями, характеризующие качество материалов на официальной странице, их актуальность и востребованность - уровень </w:t>
      </w:r>
      <w:r>
        <w:lastRenderedPageBreak/>
        <w:t>вовлеченности, охваты публикаций, уровень активности, количество публикаций, коэффициент одобрения, и организует меры по повышению этих показателей.</w:t>
      </w:r>
    </w:p>
    <w:p w:rsidR="00AE20A1" w:rsidRPr="007E1810" w:rsidRDefault="00CD4F21" w:rsidP="007E1810">
      <w:pPr>
        <w:pStyle w:val="a5"/>
        <w:numPr>
          <w:ilvl w:val="0"/>
          <w:numId w:val="1"/>
        </w:numPr>
        <w:tabs>
          <w:tab w:val="left" w:pos="1226"/>
        </w:tabs>
        <w:spacing w:before="79" w:line="360" w:lineRule="auto"/>
        <w:ind w:right="134" w:firstLine="708"/>
        <w:rPr>
          <w:sz w:val="28"/>
        </w:rPr>
      </w:pPr>
      <w:r>
        <w:rPr>
          <w:sz w:val="28"/>
        </w:rPr>
        <w:t xml:space="preserve">Официальная страница </w:t>
      </w:r>
      <w:r w:rsidR="007E1810">
        <w:rPr>
          <w:sz w:val="28"/>
        </w:rPr>
        <w:t>учреждения</w:t>
      </w:r>
      <w:r>
        <w:rPr>
          <w:sz w:val="28"/>
        </w:rPr>
        <w:t xml:space="preserve"> имеет короткое лаконичное наименование без аббревиатур (допускается использование общеупотребимых аббревиатур, за которыми следует наименование </w:t>
      </w:r>
      <w:r w:rsidR="007E1810">
        <w:rPr>
          <w:sz w:val="28"/>
        </w:rPr>
        <w:t>учреждения</w:t>
      </w:r>
      <w:r>
        <w:rPr>
          <w:sz w:val="28"/>
        </w:rPr>
        <w:t xml:space="preserve">). Наименование </w:t>
      </w:r>
      <w:r w:rsidR="007E1810">
        <w:rPr>
          <w:sz w:val="28"/>
        </w:rPr>
        <w:t>официальной</w:t>
      </w:r>
      <w:r w:rsidR="007E1810" w:rsidRPr="007E1810">
        <w:rPr>
          <w:sz w:val="28"/>
        </w:rPr>
        <w:t xml:space="preserve"> страницы не должно содержать исключительно прописные</w:t>
      </w:r>
      <w:r w:rsidR="007E1810">
        <w:rPr>
          <w:sz w:val="28"/>
        </w:rPr>
        <w:t xml:space="preserve"> с</w:t>
      </w:r>
      <w:r w:rsidRPr="007E1810">
        <w:rPr>
          <w:sz w:val="28"/>
        </w:rPr>
        <w:t>имволы. Из названия или информации, размещенной в разделе «о себе» или подобном, должно быть ясно как</w:t>
      </w:r>
      <w:r w:rsidR="007E1810">
        <w:rPr>
          <w:sz w:val="28"/>
        </w:rPr>
        <w:t xml:space="preserve">ое </w:t>
      </w:r>
      <w:r w:rsidRPr="007E1810">
        <w:rPr>
          <w:sz w:val="28"/>
        </w:rPr>
        <w:t xml:space="preserve">именно </w:t>
      </w:r>
      <w:r w:rsidR="007E1810">
        <w:rPr>
          <w:sz w:val="28"/>
        </w:rPr>
        <w:t xml:space="preserve">учреждение </w:t>
      </w:r>
      <w:r w:rsidRPr="007E1810">
        <w:rPr>
          <w:sz w:val="28"/>
        </w:rPr>
        <w:t xml:space="preserve">ведет </w:t>
      </w:r>
      <w:proofErr w:type="spellStart"/>
      <w:r w:rsidRPr="007E1810">
        <w:rPr>
          <w:sz w:val="28"/>
        </w:rPr>
        <w:t>Госпаблик</w:t>
      </w:r>
      <w:proofErr w:type="spellEnd"/>
      <w:r w:rsidRPr="007E1810">
        <w:rPr>
          <w:sz w:val="28"/>
        </w:rPr>
        <w:t>.</w:t>
      </w:r>
    </w:p>
    <w:p w:rsidR="00AE20A1" w:rsidRDefault="00CD4F21" w:rsidP="007E1810">
      <w:pPr>
        <w:pStyle w:val="a5"/>
        <w:numPr>
          <w:ilvl w:val="0"/>
          <w:numId w:val="1"/>
        </w:numPr>
        <w:tabs>
          <w:tab w:val="left" w:pos="1122"/>
          <w:tab w:val="left" w:pos="2954"/>
          <w:tab w:val="left" w:pos="4241"/>
          <w:tab w:val="left" w:pos="5947"/>
          <w:tab w:val="left" w:pos="6847"/>
          <w:tab w:val="left" w:pos="8389"/>
        </w:tabs>
        <w:spacing w:line="362" w:lineRule="auto"/>
        <w:ind w:right="135" w:firstLine="708"/>
        <w:rPr>
          <w:sz w:val="28"/>
        </w:rPr>
      </w:pPr>
      <w:r>
        <w:rPr>
          <w:spacing w:val="-2"/>
          <w:sz w:val="28"/>
        </w:rPr>
        <w:t>Официальная</w:t>
      </w:r>
      <w:r>
        <w:rPr>
          <w:sz w:val="28"/>
        </w:rPr>
        <w:tab/>
      </w:r>
      <w:r>
        <w:rPr>
          <w:spacing w:val="-2"/>
          <w:sz w:val="28"/>
        </w:rPr>
        <w:t>страница</w:t>
      </w:r>
      <w:r w:rsidR="007E1810" w:rsidRPr="007E1810">
        <w:rPr>
          <w:sz w:val="28"/>
        </w:rPr>
        <w:t xml:space="preserve"> </w:t>
      </w:r>
      <w:r w:rsidR="007E1810">
        <w:rPr>
          <w:sz w:val="28"/>
        </w:rPr>
        <w:t xml:space="preserve">учреждения </w:t>
      </w:r>
      <w:r>
        <w:rPr>
          <w:spacing w:val="-2"/>
          <w:sz w:val="28"/>
        </w:rPr>
        <w:t>имеет</w:t>
      </w:r>
      <w:r w:rsidR="007E1810">
        <w:rPr>
          <w:sz w:val="28"/>
        </w:rPr>
        <w:t xml:space="preserve"> </w:t>
      </w:r>
      <w:r>
        <w:rPr>
          <w:spacing w:val="-2"/>
          <w:sz w:val="28"/>
        </w:rPr>
        <w:t>визуальное</w:t>
      </w:r>
      <w:r w:rsidR="007E1810">
        <w:rPr>
          <w:sz w:val="28"/>
        </w:rPr>
        <w:t xml:space="preserve"> </w:t>
      </w:r>
      <w:r>
        <w:rPr>
          <w:spacing w:val="-2"/>
          <w:sz w:val="28"/>
        </w:rPr>
        <w:t xml:space="preserve">оформление, </w:t>
      </w:r>
      <w:r>
        <w:rPr>
          <w:sz w:val="28"/>
        </w:rPr>
        <w:t>которое включает в себя:</w:t>
      </w:r>
    </w:p>
    <w:p w:rsidR="00AE20A1" w:rsidRDefault="00CD4F21">
      <w:pPr>
        <w:pStyle w:val="a3"/>
        <w:spacing w:line="360" w:lineRule="auto"/>
        <w:jc w:val="left"/>
      </w:pPr>
      <w:r>
        <w:t>а)</w:t>
      </w:r>
      <w:r>
        <w:rPr>
          <w:spacing w:val="40"/>
        </w:rPr>
        <w:t xml:space="preserve"> </w:t>
      </w:r>
      <w:r>
        <w:t>основное</w:t>
      </w:r>
      <w:r>
        <w:rPr>
          <w:spacing w:val="40"/>
        </w:rPr>
        <w:t xml:space="preserve"> </w:t>
      </w:r>
      <w:r>
        <w:t>изображение</w:t>
      </w:r>
      <w:r>
        <w:rPr>
          <w:spacing w:val="40"/>
        </w:rPr>
        <w:t xml:space="preserve"> </w:t>
      </w:r>
      <w:r>
        <w:t>официальной</w:t>
      </w:r>
      <w:r>
        <w:rPr>
          <w:spacing w:val="40"/>
        </w:rPr>
        <w:t xml:space="preserve"> </w:t>
      </w:r>
      <w:r>
        <w:t>страницы,</w:t>
      </w:r>
      <w:r>
        <w:rPr>
          <w:spacing w:val="40"/>
        </w:rPr>
        <w:t xml:space="preserve"> </w:t>
      </w:r>
      <w:r>
        <w:t>выполняющее</w:t>
      </w:r>
      <w:r>
        <w:rPr>
          <w:spacing w:val="40"/>
        </w:rPr>
        <w:t xml:space="preserve"> </w:t>
      </w:r>
      <w:r>
        <w:t>функции визуальной идентификации (</w:t>
      </w:r>
      <w:proofErr w:type="spellStart"/>
      <w:r>
        <w:t>аватар</w:t>
      </w:r>
      <w:proofErr w:type="spellEnd"/>
      <w:r>
        <w:t>);</w:t>
      </w:r>
    </w:p>
    <w:p w:rsidR="00AE20A1" w:rsidRDefault="007E1810">
      <w:pPr>
        <w:pStyle w:val="a3"/>
        <w:tabs>
          <w:tab w:val="left" w:pos="1199"/>
          <w:tab w:val="left" w:pos="2481"/>
          <w:tab w:val="left" w:pos="4339"/>
          <w:tab w:val="left" w:pos="5739"/>
          <w:tab w:val="left" w:pos="8307"/>
        </w:tabs>
        <w:spacing w:line="362" w:lineRule="auto"/>
        <w:jc w:val="left"/>
      </w:pPr>
      <w:r>
        <w:rPr>
          <w:spacing w:val="-6"/>
        </w:rPr>
        <w:t>б)</w:t>
      </w:r>
      <w:r>
        <w:t xml:space="preserve"> </w:t>
      </w:r>
      <w:r>
        <w:tab/>
      </w:r>
      <w:r w:rsidR="00CD4F21">
        <w:rPr>
          <w:spacing w:val="-2"/>
        </w:rPr>
        <w:t>обложку</w:t>
      </w:r>
      <w:r w:rsidR="00CD4F21">
        <w:tab/>
      </w:r>
      <w:r w:rsidR="00CD4F21">
        <w:rPr>
          <w:spacing w:val="-2"/>
        </w:rPr>
        <w:t>официальной</w:t>
      </w:r>
      <w:r w:rsidR="00CD4F21">
        <w:tab/>
      </w:r>
      <w:r w:rsidR="00CD4F21">
        <w:rPr>
          <w:spacing w:val="-2"/>
        </w:rPr>
        <w:t>страницы</w:t>
      </w:r>
      <w:r>
        <w:tab/>
      </w:r>
      <w:r>
        <w:rPr>
          <w:spacing w:val="-2"/>
        </w:rPr>
        <w:t xml:space="preserve"> (</w:t>
      </w:r>
      <w:r w:rsidR="00CD4F21">
        <w:rPr>
          <w:spacing w:val="-2"/>
        </w:rPr>
        <w:t>широкоформатное</w:t>
      </w:r>
      <w:r w:rsidR="00CD4F21">
        <w:tab/>
      </w:r>
      <w:r w:rsidR="00CD4F21">
        <w:rPr>
          <w:spacing w:val="-2"/>
        </w:rPr>
        <w:t xml:space="preserve">изображение, </w:t>
      </w:r>
      <w:r w:rsidR="00CD4F21">
        <w:t>размещаемое над основной информацией официальной страницы);</w:t>
      </w:r>
    </w:p>
    <w:p w:rsidR="00AE20A1" w:rsidRDefault="00CD4F21">
      <w:pPr>
        <w:pStyle w:val="a3"/>
        <w:spacing w:line="360" w:lineRule="auto"/>
        <w:jc w:val="left"/>
      </w:pPr>
      <w:r>
        <w:t xml:space="preserve">в) описание официальной страницы, содержащее основную информацию об органе и </w:t>
      </w:r>
      <w:r w:rsidR="007E1810">
        <w:t>учреждении</w:t>
      </w:r>
      <w:r>
        <w:t>;</w:t>
      </w:r>
    </w:p>
    <w:p w:rsidR="00AE20A1" w:rsidRDefault="007E1810">
      <w:pPr>
        <w:pStyle w:val="a3"/>
        <w:tabs>
          <w:tab w:val="left" w:pos="1238"/>
          <w:tab w:val="left" w:pos="2219"/>
          <w:tab w:val="left" w:pos="4145"/>
          <w:tab w:val="left" w:pos="5681"/>
          <w:tab w:val="left" w:pos="7558"/>
          <w:tab w:val="left" w:pos="8811"/>
        </w:tabs>
        <w:spacing w:line="362" w:lineRule="auto"/>
        <w:ind w:right="134"/>
        <w:jc w:val="left"/>
      </w:pPr>
      <w:r>
        <w:rPr>
          <w:spacing w:val="-6"/>
        </w:rPr>
        <w:t>г)</w:t>
      </w:r>
      <w:r>
        <w:t xml:space="preserve"> </w:t>
      </w:r>
      <w:r>
        <w:tab/>
      </w:r>
      <w:r w:rsidR="00CD4F21">
        <w:rPr>
          <w:spacing w:val="-4"/>
        </w:rPr>
        <w:t>меню</w:t>
      </w:r>
      <w:r w:rsidR="00CD4F21">
        <w:tab/>
      </w:r>
      <w:r w:rsidR="00CD4F21">
        <w:rPr>
          <w:spacing w:val="-2"/>
        </w:rPr>
        <w:t>официальной</w:t>
      </w:r>
      <w:r w:rsidR="00CD4F21">
        <w:tab/>
      </w:r>
      <w:r>
        <w:rPr>
          <w:spacing w:val="-2"/>
        </w:rPr>
        <w:t>страницы,</w:t>
      </w:r>
      <w:r>
        <w:t xml:space="preserve"> </w:t>
      </w:r>
      <w:r>
        <w:tab/>
      </w:r>
      <w:r w:rsidR="00CD4F21">
        <w:rPr>
          <w:spacing w:val="-2"/>
        </w:rPr>
        <w:t>включающее</w:t>
      </w:r>
      <w:r w:rsidR="00CD4F21">
        <w:tab/>
      </w:r>
      <w:r>
        <w:rPr>
          <w:spacing w:val="-2"/>
        </w:rPr>
        <w:t>ссылки,</w:t>
      </w:r>
      <w:r>
        <w:t xml:space="preserve"> </w:t>
      </w:r>
      <w:r>
        <w:tab/>
      </w:r>
      <w:r w:rsidR="00CD4F21">
        <w:rPr>
          <w:spacing w:val="-2"/>
        </w:rPr>
        <w:t xml:space="preserve">описания </w:t>
      </w:r>
      <w:r w:rsidR="00CD4F21">
        <w:t>и графические изображения (обложки) для удобства навигации пользователей.</w:t>
      </w:r>
    </w:p>
    <w:p w:rsidR="00AE20A1" w:rsidRDefault="00CD4F21">
      <w:pPr>
        <w:pStyle w:val="a5"/>
        <w:numPr>
          <w:ilvl w:val="0"/>
          <w:numId w:val="1"/>
        </w:numPr>
        <w:tabs>
          <w:tab w:val="left" w:pos="1008"/>
        </w:tabs>
        <w:spacing w:line="360" w:lineRule="auto"/>
        <w:ind w:right="135" w:firstLine="708"/>
        <w:rPr>
          <w:sz w:val="28"/>
        </w:rPr>
      </w:pPr>
      <w:r>
        <w:rPr>
          <w:sz w:val="28"/>
        </w:rPr>
        <w:t xml:space="preserve">Визуальное оформление основного изображения официальной страницы, обложки официальной страницы, пунктов меню должно способствовать идентификации </w:t>
      </w:r>
      <w:r w:rsidR="007E1810">
        <w:rPr>
          <w:sz w:val="28"/>
        </w:rPr>
        <w:t>учреждения</w:t>
      </w:r>
      <w:r>
        <w:rPr>
          <w:sz w:val="28"/>
        </w:rPr>
        <w:t xml:space="preserve"> и легкому восприятию информации об </w:t>
      </w:r>
      <w:r w:rsidR="007E1810">
        <w:rPr>
          <w:sz w:val="28"/>
        </w:rPr>
        <w:t>учреждении</w:t>
      </w:r>
      <w:r>
        <w:rPr>
          <w:sz w:val="28"/>
        </w:rPr>
        <w:t>.</w:t>
      </w:r>
    </w:p>
    <w:p w:rsidR="00AE20A1" w:rsidRDefault="00CD4F21">
      <w:pPr>
        <w:pStyle w:val="a5"/>
        <w:numPr>
          <w:ilvl w:val="0"/>
          <w:numId w:val="1"/>
        </w:numPr>
        <w:tabs>
          <w:tab w:val="left" w:pos="990"/>
        </w:tabs>
        <w:spacing w:line="321" w:lineRule="exact"/>
        <w:ind w:left="990" w:right="0" w:hanging="280"/>
        <w:rPr>
          <w:sz w:val="28"/>
        </w:rPr>
      </w:pP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proofErr w:type="spellStart"/>
      <w:r>
        <w:rPr>
          <w:sz w:val="28"/>
        </w:rPr>
        <w:t>Госпаблике</w:t>
      </w:r>
      <w:proofErr w:type="spellEnd"/>
      <w:r>
        <w:rPr>
          <w:spacing w:val="-4"/>
          <w:sz w:val="28"/>
        </w:rPr>
        <w:t xml:space="preserve"> </w:t>
      </w:r>
      <w:r>
        <w:rPr>
          <w:sz w:val="28"/>
        </w:rPr>
        <w:t>допускается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размещать:</w:t>
      </w:r>
    </w:p>
    <w:p w:rsidR="00AE20A1" w:rsidRDefault="00CD4F21">
      <w:pPr>
        <w:pStyle w:val="a3"/>
        <w:spacing w:before="145" w:line="360" w:lineRule="auto"/>
        <w:ind w:right="132"/>
      </w:pPr>
      <w:r>
        <w:t xml:space="preserve">а) информацию об </w:t>
      </w:r>
      <w:r w:rsidR="001334F5">
        <w:t>учреждении</w:t>
      </w:r>
      <w:r>
        <w:t xml:space="preserve">, в том числе наименование </w:t>
      </w:r>
      <w:r w:rsidR="007E1810">
        <w:t>учреждения</w:t>
      </w:r>
      <w:r>
        <w:t xml:space="preserve">, почтовый адрес, адрес электронной почты, номера телефонов справочных служб, информацию об официальном сайте </w:t>
      </w:r>
      <w:r w:rsidR="00517750">
        <w:t>учреждения</w:t>
      </w:r>
      <w:r>
        <w:t>;</w:t>
      </w:r>
    </w:p>
    <w:p w:rsidR="00AE20A1" w:rsidRDefault="00CD4F21">
      <w:pPr>
        <w:pStyle w:val="a3"/>
        <w:spacing w:line="320" w:lineRule="exact"/>
        <w:ind w:left="710" w:right="0" w:firstLine="0"/>
      </w:pPr>
      <w:r>
        <w:t>б)</w:t>
      </w:r>
      <w:r>
        <w:rPr>
          <w:spacing w:val="-7"/>
        </w:rPr>
        <w:t xml:space="preserve"> </w:t>
      </w:r>
      <w:r>
        <w:t>информацию</w:t>
      </w:r>
      <w:r>
        <w:rPr>
          <w:spacing w:val="-7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деятельности</w:t>
      </w:r>
      <w:r>
        <w:rPr>
          <w:spacing w:val="-7"/>
        </w:rPr>
        <w:t xml:space="preserve"> </w:t>
      </w:r>
      <w:r w:rsidR="00517750">
        <w:t>учреждения</w:t>
      </w:r>
      <w:r>
        <w:rPr>
          <w:spacing w:val="-2"/>
        </w:rPr>
        <w:t>;</w:t>
      </w:r>
    </w:p>
    <w:p w:rsidR="00AE20A1" w:rsidRDefault="00CD4F21">
      <w:pPr>
        <w:pStyle w:val="a3"/>
        <w:spacing w:before="162" w:line="360" w:lineRule="auto"/>
      </w:pPr>
      <w:r>
        <w:t>в)</w:t>
      </w:r>
      <w:r>
        <w:rPr>
          <w:spacing w:val="80"/>
        </w:rPr>
        <w:t xml:space="preserve"> </w:t>
      </w:r>
      <w:r>
        <w:t>иную</w:t>
      </w:r>
      <w:r>
        <w:rPr>
          <w:spacing w:val="80"/>
        </w:rPr>
        <w:t xml:space="preserve"> </w:t>
      </w:r>
      <w:r>
        <w:t>информацию,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том</w:t>
      </w:r>
      <w:r>
        <w:rPr>
          <w:spacing w:val="80"/>
        </w:rPr>
        <w:t xml:space="preserve"> </w:t>
      </w:r>
      <w:r>
        <w:t>числе</w:t>
      </w:r>
      <w:r>
        <w:rPr>
          <w:spacing w:val="80"/>
        </w:rPr>
        <w:t xml:space="preserve"> </w:t>
      </w:r>
      <w:r>
        <w:t>о</w:t>
      </w:r>
      <w:r>
        <w:rPr>
          <w:spacing w:val="80"/>
        </w:rPr>
        <w:t xml:space="preserve"> </w:t>
      </w:r>
      <w:r>
        <w:t>деятельности</w:t>
      </w:r>
      <w:r>
        <w:rPr>
          <w:spacing w:val="80"/>
        </w:rPr>
        <w:t xml:space="preserve"> </w:t>
      </w:r>
      <w:r>
        <w:t>иных</w:t>
      </w:r>
      <w:r>
        <w:rPr>
          <w:spacing w:val="80"/>
        </w:rPr>
        <w:t xml:space="preserve"> </w:t>
      </w:r>
      <w:r>
        <w:t>организаций</w:t>
      </w:r>
      <w:r>
        <w:rPr>
          <w:spacing w:val="80"/>
          <w:w w:val="150"/>
        </w:rPr>
        <w:t xml:space="preserve"> </w:t>
      </w:r>
      <w:r>
        <w:t>с учетом требований законодательства.</w:t>
      </w:r>
    </w:p>
    <w:p w:rsidR="00AE20A1" w:rsidRDefault="00CD4F21">
      <w:pPr>
        <w:pStyle w:val="a3"/>
        <w:spacing w:line="360" w:lineRule="auto"/>
        <w:ind w:right="131"/>
      </w:pPr>
      <w:r>
        <w:lastRenderedPageBreak/>
        <w:t>Размещаемая информация должна соответствовать требованиям Федерального закона от 29 декабря 2010 года №</w:t>
      </w:r>
      <w:r>
        <w:rPr>
          <w:spacing w:val="-1"/>
        </w:rPr>
        <w:t xml:space="preserve"> </w:t>
      </w:r>
      <w:r>
        <w:t>436-ФЗ «О защите детей от информации, причиняющей вред их здоровью и развитию».</w:t>
      </w:r>
    </w:p>
    <w:p w:rsidR="00AE20A1" w:rsidRDefault="00CD4F21">
      <w:pPr>
        <w:pStyle w:val="a5"/>
        <w:numPr>
          <w:ilvl w:val="0"/>
          <w:numId w:val="1"/>
        </w:numPr>
        <w:tabs>
          <w:tab w:val="left" w:pos="1264"/>
        </w:tabs>
        <w:spacing w:before="1" w:line="360" w:lineRule="auto"/>
        <w:ind w:right="133" w:firstLine="708"/>
        <w:rPr>
          <w:sz w:val="28"/>
        </w:rPr>
      </w:pPr>
      <w:r>
        <w:rPr>
          <w:sz w:val="28"/>
        </w:rPr>
        <w:t xml:space="preserve">В </w:t>
      </w:r>
      <w:proofErr w:type="spellStart"/>
      <w:r>
        <w:rPr>
          <w:sz w:val="28"/>
        </w:rPr>
        <w:t>Госпаблике</w:t>
      </w:r>
      <w:proofErr w:type="spellEnd"/>
      <w:r>
        <w:rPr>
          <w:sz w:val="28"/>
        </w:rPr>
        <w:t xml:space="preserve"> должны быть размещены (с учетом возможностей социальных сетей) формы обратной связи (далее – ФОС), использоваться инструменты, предусмотренные порталом государственных услуг (перечень инструкций находится по адресу: </w:t>
      </w:r>
      <w:hyperlink r:id="rId9" w:anchor="pf">
        <w:proofErr w:type="gramStart"/>
        <w:r>
          <w:rPr>
            <w:color w:val="0000FF"/>
            <w:sz w:val="28"/>
            <w:u w:val="single" w:color="0000FF"/>
          </w:rPr>
          <w:t>https://pos.gosuslugi.ru/docs/foiv-info.html#pf</w:t>
        </w:r>
      </w:hyperlink>
      <w:r>
        <w:rPr>
          <w:color w:val="0000FF"/>
          <w:sz w:val="28"/>
        </w:rPr>
        <w:t xml:space="preserve"> </w:t>
      </w:r>
      <w:r>
        <w:rPr>
          <w:sz w:val="28"/>
        </w:rPr>
        <w:t>)</w:t>
      </w:r>
      <w:proofErr w:type="gramEnd"/>
      <w:r>
        <w:rPr>
          <w:sz w:val="28"/>
        </w:rPr>
        <w:t>.</w:t>
      </w:r>
    </w:p>
    <w:p w:rsidR="001334F5" w:rsidRDefault="001334F5">
      <w:pPr>
        <w:pStyle w:val="a5"/>
        <w:numPr>
          <w:ilvl w:val="0"/>
          <w:numId w:val="1"/>
        </w:numPr>
        <w:tabs>
          <w:tab w:val="left" w:pos="1132"/>
        </w:tabs>
        <w:spacing w:before="79" w:line="360" w:lineRule="auto"/>
        <w:ind w:left="710" w:right="2558" w:firstLine="0"/>
        <w:rPr>
          <w:sz w:val="28"/>
        </w:rPr>
      </w:pPr>
      <w:r>
        <w:rPr>
          <w:sz w:val="28"/>
        </w:rPr>
        <w:t xml:space="preserve">Размещаемая в </w:t>
      </w:r>
      <w:proofErr w:type="spellStart"/>
      <w:r>
        <w:rPr>
          <w:sz w:val="28"/>
        </w:rPr>
        <w:t>Госпаблике</w:t>
      </w:r>
      <w:proofErr w:type="spellEnd"/>
      <w:r>
        <w:rPr>
          <w:sz w:val="28"/>
        </w:rPr>
        <w:t xml:space="preserve"> информация соответствует принципам </w:t>
      </w:r>
    </w:p>
    <w:p w:rsidR="00AE20A1" w:rsidRDefault="00CD4F21" w:rsidP="001334F5">
      <w:pPr>
        <w:pStyle w:val="a5"/>
        <w:tabs>
          <w:tab w:val="left" w:pos="1132"/>
        </w:tabs>
        <w:spacing w:before="79" w:line="360" w:lineRule="auto"/>
        <w:ind w:left="710" w:right="2558" w:firstLine="0"/>
        <w:jc w:val="left"/>
        <w:rPr>
          <w:sz w:val="28"/>
        </w:rPr>
      </w:pPr>
      <w:r>
        <w:rPr>
          <w:sz w:val="28"/>
        </w:rPr>
        <w:t>а) нарушать авторские права;</w:t>
      </w:r>
    </w:p>
    <w:p w:rsidR="00AE20A1" w:rsidRDefault="00CD4F21">
      <w:pPr>
        <w:pStyle w:val="a3"/>
        <w:spacing w:line="321" w:lineRule="exact"/>
        <w:ind w:left="710" w:right="0" w:firstLine="0"/>
        <w:jc w:val="left"/>
      </w:pPr>
      <w:r>
        <w:t>б)</w:t>
      </w:r>
      <w:r>
        <w:rPr>
          <w:spacing w:val="-9"/>
        </w:rPr>
        <w:t xml:space="preserve"> </w:t>
      </w:r>
      <w:r>
        <w:t>содержать</w:t>
      </w:r>
      <w:r>
        <w:rPr>
          <w:spacing w:val="-9"/>
        </w:rPr>
        <w:t xml:space="preserve"> </w:t>
      </w:r>
      <w:r>
        <w:t>ненормативную</w:t>
      </w:r>
      <w:r>
        <w:rPr>
          <w:spacing w:val="-8"/>
        </w:rPr>
        <w:t xml:space="preserve"> </w:t>
      </w:r>
      <w:r>
        <w:rPr>
          <w:spacing w:val="-2"/>
        </w:rPr>
        <w:t>лексику;</w:t>
      </w:r>
    </w:p>
    <w:p w:rsidR="00AE20A1" w:rsidRDefault="00517750">
      <w:pPr>
        <w:pStyle w:val="a3"/>
        <w:tabs>
          <w:tab w:val="left" w:pos="1151"/>
          <w:tab w:val="left" w:pos="2760"/>
          <w:tab w:val="left" w:pos="3684"/>
          <w:tab w:val="left" w:pos="5388"/>
          <w:tab w:val="left" w:pos="5753"/>
          <w:tab w:val="left" w:pos="6994"/>
          <w:tab w:val="left" w:pos="8523"/>
        </w:tabs>
        <w:spacing w:before="162" w:line="360" w:lineRule="auto"/>
        <w:ind w:right="134"/>
        <w:jc w:val="left"/>
      </w:pPr>
      <w:r>
        <w:rPr>
          <w:spacing w:val="-6"/>
        </w:rPr>
        <w:t>в)</w:t>
      </w:r>
      <w:r>
        <w:t xml:space="preserve"> </w:t>
      </w:r>
      <w:r>
        <w:tab/>
      </w:r>
      <w:r w:rsidR="00CD4F21">
        <w:rPr>
          <w:spacing w:val="-2"/>
        </w:rPr>
        <w:t>затрагивать</w:t>
      </w:r>
      <w:r w:rsidR="00CD4F21">
        <w:tab/>
      </w:r>
      <w:r>
        <w:rPr>
          <w:spacing w:val="-2"/>
        </w:rPr>
        <w:t>честь,</w:t>
      </w:r>
      <w:r>
        <w:t xml:space="preserve"> </w:t>
      </w:r>
      <w:r>
        <w:tab/>
      </w:r>
      <w:r w:rsidR="00CD4F21">
        <w:rPr>
          <w:spacing w:val="-2"/>
        </w:rPr>
        <w:t>достоинство</w:t>
      </w:r>
      <w:r w:rsidR="00CD4F21">
        <w:tab/>
      </w:r>
      <w:r w:rsidR="00CD4F21">
        <w:rPr>
          <w:spacing w:val="-10"/>
        </w:rPr>
        <w:t>и</w:t>
      </w:r>
      <w:r w:rsidR="00CD4F21">
        <w:tab/>
      </w:r>
      <w:r w:rsidR="00CD4F21">
        <w:rPr>
          <w:spacing w:val="-2"/>
        </w:rPr>
        <w:t>деловую</w:t>
      </w:r>
      <w:r w:rsidR="00CD4F21">
        <w:tab/>
      </w:r>
      <w:r w:rsidR="00CD4F21">
        <w:rPr>
          <w:spacing w:val="-2"/>
        </w:rPr>
        <w:t>репутацию</w:t>
      </w:r>
      <w:r w:rsidR="00CD4F21">
        <w:tab/>
      </w:r>
      <w:r w:rsidR="00CD4F21">
        <w:rPr>
          <w:spacing w:val="-2"/>
        </w:rPr>
        <w:t xml:space="preserve">физических </w:t>
      </w:r>
      <w:r w:rsidR="00CD4F21">
        <w:t>и юридических лиц;</w:t>
      </w:r>
    </w:p>
    <w:p w:rsidR="00AE20A1" w:rsidRDefault="00CD4F21">
      <w:pPr>
        <w:pStyle w:val="a3"/>
        <w:spacing w:line="321" w:lineRule="exact"/>
        <w:ind w:left="710" w:right="0" w:firstLine="0"/>
        <w:jc w:val="left"/>
      </w:pPr>
      <w:r>
        <w:t>г)</w:t>
      </w:r>
      <w:r>
        <w:rPr>
          <w:spacing w:val="-8"/>
        </w:rPr>
        <w:t xml:space="preserve"> </w:t>
      </w:r>
      <w:r>
        <w:t>нарушать</w:t>
      </w:r>
      <w:r>
        <w:rPr>
          <w:spacing w:val="-6"/>
        </w:rPr>
        <w:t xml:space="preserve"> </w:t>
      </w:r>
      <w:r>
        <w:t>нормы</w:t>
      </w:r>
      <w:r>
        <w:rPr>
          <w:spacing w:val="-6"/>
        </w:rPr>
        <w:t xml:space="preserve"> </w:t>
      </w:r>
      <w:r>
        <w:t>действующего</w:t>
      </w:r>
      <w:r>
        <w:rPr>
          <w:spacing w:val="-4"/>
        </w:rPr>
        <w:t xml:space="preserve"> </w:t>
      </w:r>
      <w:r>
        <w:t>законодательства</w:t>
      </w:r>
      <w:r>
        <w:rPr>
          <w:spacing w:val="-8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нормы</w:t>
      </w:r>
      <w:r>
        <w:rPr>
          <w:spacing w:val="-3"/>
        </w:rPr>
        <w:t xml:space="preserve"> </w:t>
      </w:r>
      <w:r>
        <w:rPr>
          <w:spacing w:val="-2"/>
        </w:rPr>
        <w:t>морали.</w:t>
      </w:r>
    </w:p>
    <w:p w:rsidR="00AE20A1" w:rsidRDefault="00CD4F21">
      <w:pPr>
        <w:pStyle w:val="a5"/>
        <w:numPr>
          <w:ilvl w:val="0"/>
          <w:numId w:val="1"/>
        </w:numPr>
        <w:tabs>
          <w:tab w:val="left" w:pos="1270"/>
        </w:tabs>
        <w:spacing w:before="161" w:line="360" w:lineRule="auto"/>
        <w:ind w:right="133" w:firstLine="708"/>
        <w:rPr>
          <w:sz w:val="28"/>
        </w:rPr>
      </w:pPr>
      <w:r>
        <w:rPr>
          <w:sz w:val="28"/>
        </w:rPr>
        <w:t xml:space="preserve">Размещаемая в </w:t>
      </w:r>
      <w:proofErr w:type="spellStart"/>
      <w:r>
        <w:rPr>
          <w:sz w:val="28"/>
        </w:rPr>
        <w:t>Госпаблике</w:t>
      </w:r>
      <w:proofErr w:type="spellEnd"/>
      <w:r>
        <w:rPr>
          <w:sz w:val="28"/>
        </w:rPr>
        <w:t xml:space="preserve"> информация соответствует принципам достоверности, полноты и востребованности. Информация размещается с учетом особенностей и интересов целевой аудитории, определяемых </w:t>
      </w:r>
      <w:r w:rsidR="00517750">
        <w:rPr>
          <w:sz w:val="28"/>
        </w:rPr>
        <w:t>учреждени</w:t>
      </w:r>
      <w:r>
        <w:rPr>
          <w:sz w:val="28"/>
        </w:rPr>
        <w:t>е</w:t>
      </w:r>
      <w:r w:rsidR="00517750">
        <w:rPr>
          <w:sz w:val="28"/>
        </w:rPr>
        <w:t>м</w:t>
      </w:r>
      <w:r>
        <w:rPr>
          <w:sz w:val="28"/>
        </w:rPr>
        <w:t>. Не допускается размещение в качестве публикаций информации без</w:t>
      </w:r>
      <w:r>
        <w:rPr>
          <w:spacing w:val="80"/>
          <w:sz w:val="28"/>
        </w:rPr>
        <w:t xml:space="preserve"> </w:t>
      </w:r>
      <w:r>
        <w:rPr>
          <w:sz w:val="28"/>
        </w:rPr>
        <w:t>предварительной проверки на достоверность, доработки и адаптации.</w:t>
      </w:r>
    </w:p>
    <w:p w:rsidR="00AE20A1" w:rsidRDefault="00CD4F21">
      <w:pPr>
        <w:pStyle w:val="a5"/>
        <w:numPr>
          <w:ilvl w:val="0"/>
          <w:numId w:val="1"/>
        </w:numPr>
        <w:tabs>
          <w:tab w:val="left" w:pos="1174"/>
        </w:tabs>
        <w:spacing w:before="2" w:line="360" w:lineRule="auto"/>
        <w:ind w:right="135" w:firstLine="708"/>
        <w:rPr>
          <w:sz w:val="28"/>
        </w:rPr>
      </w:pPr>
      <w:r>
        <w:rPr>
          <w:sz w:val="28"/>
        </w:rPr>
        <w:t>Информация, размещаемая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в </w:t>
      </w:r>
      <w:proofErr w:type="spellStart"/>
      <w:r>
        <w:rPr>
          <w:sz w:val="28"/>
        </w:rPr>
        <w:t>Госпаблике</w:t>
      </w:r>
      <w:proofErr w:type="spellEnd"/>
      <w:r>
        <w:rPr>
          <w:sz w:val="28"/>
        </w:rPr>
        <w:t>,</w:t>
      </w:r>
      <w:r>
        <w:rPr>
          <w:spacing w:val="39"/>
          <w:sz w:val="28"/>
        </w:rPr>
        <w:t xml:space="preserve"> </w:t>
      </w:r>
      <w:r>
        <w:rPr>
          <w:sz w:val="28"/>
        </w:rPr>
        <w:t>может</w:t>
      </w:r>
      <w:r>
        <w:rPr>
          <w:spacing w:val="38"/>
          <w:sz w:val="28"/>
        </w:rPr>
        <w:t xml:space="preserve"> </w:t>
      </w:r>
      <w:r>
        <w:rPr>
          <w:sz w:val="28"/>
        </w:rPr>
        <w:t>содержать</w:t>
      </w:r>
      <w:r>
        <w:rPr>
          <w:spacing w:val="40"/>
          <w:sz w:val="28"/>
        </w:rPr>
        <w:t xml:space="preserve"> </w:t>
      </w:r>
      <w:r>
        <w:rPr>
          <w:sz w:val="28"/>
        </w:rPr>
        <w:t>материалы в</w:t>
      </w:r>
      <w:r>
        <w:rPr>
          <w:spacing w:val="-3"/>
          <w:sz w:val="28"/>
        </w:rPr>
        <w:t xml:space="preserve"> </w:t>
      </w:r>
      <w:r>
        <w:rPr>
          <w:sz w:val="28"/>
        </w:rPr>
        <w:t>формате видеоролика, текста, фотографий, изображений, или другом формате, доступном в социальной сети.</w:t>
      </w:r>
    </w:p>
    <w:p w:rsidR="00AE20A1" w:rsidRDefault="00CD4F21">
      <w:pPr>
        <w:pStyle w:val="a5"/>
        <w:numPr>
          <w:ilvl w:val="0"/>
          <w:numId w:val="1"/>
        </w:numPr>
        <w:tabs>
          <w:tab w:val="left" w:pos="1258"/>
        </w:tabs>
        <w:spacing w:line="360" w:lineRule="auto"/>
        <w:ind w:right="134" w:firstLine="708"/>
        <w:rPr>
          <w:sz w:val="28"/>
        </w:rPr>
      </w:pPr>
      <w:r>
        <w:rPr>
          <w:sz w:val="28"/>
        </w:rPr>
        <w:t>Ответственный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готовит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материалы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размещает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их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w w:val="150"/>
          <w:sz w:val="28"/>
        </w:rPr>
        <w:t xml:space="preserve"> </w:t>
      </w:r>
      <w:proofErr w:type="spellStart"/>
      <w:r>
        <w:rPr>
          <w:sz w:val="28"/>
        </w:rPr>
        <w:t>Госпаблике</w:t>
      </w:r>
      <w:proofErr w:type="spellEnd"/>
      <w:r>
        <w:rPr>
          <w:sz w:val="28"/>
        </w:rPr>
        <w:t xml:space="preserve"> в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соответствии с контент-планом. Контент-план разрабатывается </w:t>
      </w:r>
      <w:r w:rsidR="00517750">
        <w:rPr>
          <w:sz w:val="28"/>
        </w:rPr>
        <w:t xml:space="preserve">на </w:t>
      </w:r>
      <w:r>
        <w:rPr>
          <w:sz w:val="28"/>
        </w:rPr>
        <w:t xml:space="preserve">месяц или иной период по решению руководителя </w:t>
      </w:r>
      <w:r w:rsidR="00517750">
        <w:rPr>
          <w:sz w:val="28"/>
        </w:rPr>
        <w:t>учреждения</w:t>
      </w:r>
      <w:r>
        <w:rPr>
          <w:sz w:val="28"/>
        </w:rPr>
        <w:t xml:space="preserve">, и утверждается руководителем </w:t>
      </w:r>
      <w:r w:rsidR="00517750">
        <w:rPr>
          <w:sz w:val="28"/>
        </w:rPr>
        <w:t>учреждения</w:t>
      </w:r>
      <w:r>
        <w:rPr>
          <w:spacing w:val="-2"/>
          <w:sz w:val="28"/>
        </w:rPr>
        <w:t>.</w:t>
      </w:r>
    </w:p>
    <w:p w:rsidR="00AE20A1" w:rsidRDefault="00CD4F21">
      <w:pPr>
        <w:pStyle w:val="a5"/>
        <w:numPr>
          <w:ilvl w:val="0"/>
          <w:numId w:val="1"/>
        </w:numPr>
        <w:tabs>
          <w:tab w:val="left" w:pos="1263"/>
        </w:tabs>
        <w:spacing w:line="360" w:lineRule="auto"/>
        <w:ind w:firstLine="708"/>
        <w:rPr>
          <w:sz w:val="28"/>
        </w:rPr>
      </w:pPr>
      <w:r>
        <w:rPr>
          <w:sz w:val="28"/>
        </w:rPr>
        <w:t>Информация, предусмотренная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подпунктом «а» пункта 9 Порядка, обновляется в </w:t>
      </w:r>
      <w:proofErr w:type="spellStart"/>
      <w:r>
        <w:rPr>
          <w:sz w:val="28"/>
        </w:rPr>
        <w:t>Госпаблике</w:t>
      </w:r>
      <w:proofErr w:type="spellEnd"/>
      <w:r>
        <w:rPr>
          <w:sz w:val="28"/>
        </w:rPr>
        <w:t xml:space="preserve"> не позднее трех рабочих дней со дня изменения соответствующих данных.</w:t>
      </w:r>
    </w:p>
    <w:p w:rsidR="00AE20A1" w:rsidRDefault="00CD4F21">
      <w:pPr>
        <w:pStyle w:val="a5"/>
        <w:numPr>
          <w:ilvl w:val="0"/>
          <w:numId w:val="1"/>
        </w:numPr>
        <w:tabs>
          <w:tab w:val="left" w:pos="1241"/>
        </w:tabs>
        <w:spacing w:line="360" w:lineRule="auto"/>
        <w:ind w:firstLine="708"/>
        <w:rPr>
          <w:sz w:val="28"/>
        </w:rPr>
      </w:pPr>
      <w:r>
        <w:rPr>
          <w:sz w:val="28"/>
        </w:rPr>
        <w:lastRenderedPageBreak/>
        <w:t>Информация, предусмотренная подпунктом «б» пункта 9 Поря</w:t>
      </w:r>
      <w:r w:rsidR="00517750">
        <w:rPr>
          <w:sz w:val="28"/>
        </w:rPr>
        <w:t>д</w:t>
      </w:r>
      <w:r>
        <w:rPr>
          <w:sz w:val="28"/>
        </w:rPr>
        <w:t xml:space="preserve">ка, размещается в </w:t>
      </w:r>
      <w:proofErr w:type="spellStart"/>
      <w:r>
        <w:rPr>
          <w:sz w:val="28"/>
        </w:rPr>
        <w:t>Госпаблике</w:t>
      </w:r>
      <w:proofErr w:type="spellEnd"/>
      <w:r>
        <w:rPr>
          <w:sz w:val="28"/>
        </w:rPr>
        <w:t xml:space="preserve"> с периодичностью не реже трех раз в неделю.</w:t>
      </w:r>
    </w:p>
    <w:p w:rsidR="00AE20A1" w:rsidRDefault="00CD4F21">
      <w:pPr>
        <w:pStyle w:val="a5"/>
        <w:numPr>
          <w:ilvl w:val="0"/>
          <w:numId w:val="1"/>
        </w:numPr>
        <w:tabs>
          <w:tab w:val="left" w:pos="1243"/>
        </w:tabs>
        <w:spacing w:line="360" w:lineRule="auto"/>
        <w:ind w:firstLine="708"/>
        <w:rPr>
          <w:sz w:val="28"/>
        </w:rPr>
      </w:pPr>
      <w:r>
        <w:rPr>
          <w:sz w:val="28"/>
        </w:rPr>
        <w:t xml:space="preserve">Время публикаций выбирается с учетом актуального времени для аудитории и важности информации. </w:t>
      </w:r>
      <w:proofErr w:type="spellStart"/>
      <w:r>
        <w:rPr>
          <w:sz w:val="28"/>
        </w:rPr>
        <w:t>Модерация</w:t>
      </w:r>
      <w:proofErr w:type="spellEnd"/>
      <w:r>
        <w:rPr>
          <w:sz w:val="28"/>
        </w:rPr>
        <w:t xml:space="preserve"> комментариев осуществляется не реже одного раза в сутки.</w:t>
      </w:r>
    </w:p>
    <w:sectPr w:rsidR="00AE20A1">
      <w:headerReference w:type="default" r:id="rId10"/>
      <w:footerReference w:type="default" r:id="rId11"/>
      <w:pgSz w:w="11910" w:h="16840"/>
      <w:pgMar w:top="1340" w:right="566" w:bottom="1240" w:left="1275" w:header="722" w:footer="104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32B5" w:rsidRDefault="00A532B5">
      <w:r>
        <w:separator/>
      </w:r>
    </w:p>
  </w:endnote>
  <w:endnote w:type="continuationSeparator" w:id="0">
    <w:p w:rsidR="00A532B5" w:rsidRDefault="00A532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20A1" w:rsidRDefault="00AE20A1">
    <w:pPr>
      <w:pStyle w:val="a3"/>
      <w:spacing w:line="14" w:lineRule="auto"/>
      <w:ind w:left="0" w:right="0" w:firstLine="0"/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32B5" w:rsidRDefault="00A532B5">
      <w:r>
        <w:separator/>
      </w:r>
    </w:p>
  </w:footnote>
  <w:footnote w:type="continuationSeparator" w:id="0">
    <w:p w:rsidR="00A532B5" w:rsidRDefault="00A532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20A1" w:rsidRDefault="00AE20A1">
    <w:pPr>
      <w:pStyle w:val="a3"/>
      <w:spacing w:line="14" w:lineRule="auto"/>
      <w:ind w:left="0" w:right="0" w:firstLine="0"/>
      <w:jc w:val="left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14397D"/>
    <w:multiLevelType w:val="hybridMultilevel"/>
    <w:tmpl w:val="6C16F270"/>
    <w:lvl w:ilvl="0" w:tplc="FBB4B16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86B3C27"/>
    <w:multiLevelType w:val="hybridMultilevel"/>
    <w:tmpl w:val="E4063CE6"/>
    <w:lvl w:ilvl="0" w:tplc="DC8C8E70">
      <w:start w:val="4"/>
      <w:numFmt w:val="decimal"/>
      <w:lvlText w:val="%1."/>
      <w:lvlJc w:val="left"/>
      <w:pPr>
        <w:ind w:left="1" w:hanging="35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B089686">
      <w:numFmt w:val="bullet"/>
      <w:lvlText w:val="•"/>
      <w:lvlJc w:val="left"/>
      <w:pPr>
        <w:ind w:left="1006" w:hanging="351"/>
      </w:pPr>
      <w:rPr>
        <w:rFonts w:hint="default"/>
        <w:lang w:val="ru-RU" w:eastAsia="en-US" w:bidi="ar-SA"/>
      </w:rPr>
    </w:lvl>
    <w:lvl w:ilvl="2" w:tplc="3B467CA2">
      <w:numFmt w:val="bullet"/>
      <w:lvlText w:val="•"/>
      <w:lvlJc w:val="left"/>
      <w:pPr>
        <w:ind w:left="2013" w:hanging="351"/>
      </w:pPr>
      <w:rPr>
        <w:rFonts w:hint="default"/>
        <w:lang w:val="ru-RU" w:eastAsia="en-US" w:bidi="ar-SA"/>
      </w:rPr>
    </w:lvl>
    <w:lvl w:ilvl="3" w:tplc="DF380854">
      <w:numFmt w:val="bullet"/>
      <w:lvlText w:val="•"/>
      <w:lvlJc w:val="left"/>
      <w:pPr>
        <w:ind w:left="3019" w:hanging="351"/>
      </w:pPr>
      <w:rPr>
        <w:rFonts w:hint="default"/>
        <w:lang w:val="ru-RU" w:eastAsia="en-US" w:bidi="ar-SA"/>
      </w:rPr>
    </w:lvl>
    <w:lvl w:ilvl="4" w:tplc="DC5C71EA">
      <w:numFmt w:val="bullet"/>
      <w:lvlText w:val="•"/>
      <w:lvlJc w:val="left"/>
      <w:pPr>
        <w:ind w:left="4026" w:hanging="351"/>
      </w:pPr>
      <w:rPr>
        <w:rFonts w:hint="default"/>
        <w:lang w:val="ru-RU" w:eastAsia="en-US" w:bidi="ar-SA"/>
      </w:rPr>
    </w:lvl>
    <w:lvl w:ilvl="5" w:tplc="9D184CD2">
      <w:numFmt w:val="bullet"/>
      <w:lvlText w:val="•"/>
      <w:lvlJc w:val="left"/>
      <w:pPr>
        <w:ind w:left="5032" w:hanging="351"/>
      </w:pPr>
      <w:rPr>
        <w:rFonts w:hint="default"/>
        <w:lang w:val="ru-RU" w:eastAsia="en-US" w:bidi="ar-SA"/>
      </w:rPr>
    </w:lvl>
    <w:lvl w:ilvl="6" w:tplc="82965B32">
      <w:numFmt w:val="bullet"/>
      <w:lvlText w:val="•"/>
      <w:lvlJc w:val="left"/>
      <w:pPr>
        <w:ind w:left="6039" w:hanging="351"/>
      </w:pPr>
      <w:rPr>
        <w:rFonts w:hint="default"/>
        <w:lang w:val="ru-RU" w:eastAsia="en-US" w:bidi="ar-SA"/>
      </w:rPr>
    </w:lvl>
    <w:lvl w:ilvl="7" w:tplc="FC726BA6">
      <w:numFmt w:val="bullet"/>
      <w:lvlText w:val="•"/>
      <w:lvlJc w:val="left"/>
      <w:pPr>
        <w:ind w:left="7045" w:hanging="351"/>
      </w:pPr>
      <w:rPr>
        <w:rFonts w:hint="default"/>
        <w:lang w:val="ru-RU" w:eastAsia="en-US" w:bidi="ar-SA"/>
      </w:rPr>
    </w:lvl>
    <w:lvl w:ilvl="8" w:tplc="530EC58C">
      <w:numFmt w:val="bullet"/>
      <w:lvlText w:val="•"/>
      <w:lvlJc w:val="left"/>
      <w:pPr>
        <w:ind w:left="8052" w:hanging="351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AE20A1"/>
    <w:rsid w:val="000B25F8"/>
    <w:rsid w:val="001334F5"/>
    <w:rsid w:val="00264F1F"/>
    <w:rsid w:val="002B5548"/>
    <w:rsid w:val="004B607A"/>
    <w:rsid w:val="004F6121"/>
    <w:rsid w:val="00517750"/>
    <w:rsid w:val="00527A37"/>
    <w:rsid w:val="0066144B"/>
    <w:rsid w:val="007E1810"/>
    <w:rsid w:val="008D7594"/>
    <w:rsid w:val="009C19ED"/>
    <w:rsid w:val="00A06F6C"/>
    <w:rsid w:val="00A532B5"/>
    <w:rsid w:val="00A83DD2"/>
    <w:rsid w:val="00AE20A1"/>
    <w:rsid w:val="00B14CB7"/>
    <w:rsid w:val="00B75D04"/>
    <w:rsid w:val="00CA1350"/>
    <w:rsid w:val="00CD4F21"/>
    <w:rsid w:val="00D868C9"/>
    <w:rsid w:val="00E74EB8"/>
    <w:rsid w:val="00F16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02CD6B-5AD8-4F24-9771-82A87285C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" w:right="135" w:firstLine="708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ind w:right="136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1" w:right="132" w:firstLine="708"/>
      <w:jc w:val="both"/>
    </w:pPr>
  </w:style>
  <w:style w:type="paragraph" w:customStyle="1" w:styleId="TableParagraph">
    <w:name w:val="Table Paragraph"/>
    <w:basedOn w:val="a"/>
    <w:uiPriority w:val="1"/>
    <w:qFormat/>
  </w:style>
  <w:style w:type="table" w:styleId="a6">
    <w:name w:val="Table Grid"/>
    <w:basedOn w:val="a1"/>
    <w:uiPriority w:val="39"/>
    <w:rsid w:val="00527A37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B14CB7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14CB7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pos.gosuslugi.ru/docs/foiv-info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4E8CB5-F03F-4B85-8237-8297CD6EF7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5</Pages>
  <Words>763</Words>
  <Characters>4354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zharov-aa</dc:creator>
  <cp:lastModifiedBy>RePack by Diakov</cp:lastModifiedBy>
  <cp:revision>19</cp:revision>
  <cp:lastPrinted>2025-12-01T12:45:00Z</cp:lastPrinted>
  <dcterms:created xsi:type="dcterms:W3CDTF">2025-11-25T09:14:00Z</dcterms:created>
  <dcterms:modified xsi:type="dcterms:W3CDTF">2025-12-02T12:15:00Z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2025-11-25T00:00:00Z</vt:filetime>
  </property>
  <property fmtid="{D5CDD505-2E9C-101B-9397-08002B2CF9AE}" pid="5" name="Producer">
    <vt:lpwstr>Microsoft® Word 2010</vt:lpwstr>
  </property>
</Properties>
</file>